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E95C" w14:textId="77777777" w:rsidR="00BD5C71" w:rsidRDefault="0001275B">
      <w:pPr>
        <w:pStyle w:val="Nagwek2"/>
        <w:rPr>
          <w:rFonts w:hint="eastAsia"/>
        </w:rPr>
      </w:pPr>
      <w:r>
        <w:rPr>
          <w:color w:val="00CCFF"/>
          <w:sz w:val="24"/>
          <w:szCs w:val="24"/>
        </w:rPr>
        <w:t xml:space="preserve">Standard udzielania </w:t>
      </w:r>
      <w:proofErr w:type="spellStart"/>
      <w:r>
        <w:rPr>
          <w:color w:val="00CCFF"/>
          <w:sz w:val="24"/>
          <w:szCs w:val="24"/>
        </w:rPr>
        <w:t>teleporady</w:t>
      </w:r>
      <w:proofErr w:type="spellEnd"/>
      <w:r>
        <w:rPr>
          <w:color w:val="00CCFF"/>
          <w:sz w:val="24"/>
          <w:szCs w:val="24"/>
        </w:rPr>
        <w:t xml:space="preserve"> w NZOZ KORAMED w Raczkach</w:t>
      </w:r>
    </w:p>
    <w:p w14:paraId="0A0E19CF" w14:textId="77777777" w:rsidR="00BD5C71" w:rsidRDefault="0001275B">
      <w:pPr>
        <w:pStyle w:val="Nagwek2"/>
        <w:rPr>
          <w:rFonts w:hint="eastAsia"/>
        </w:rPr>
      </w:pPr>
      <w:r>
        <w:rPr>
          <w:sz w:val="24"/>
          <w:szCs w:val="24"/>
        </w:rPr>
        <w:t xml:space="preserve">I. Lekarze, pielęgniarki, położna udzielają </w:t>
      </w:r>
      <w:proofErr w:type="spellStart"/>
      <w:r>
        <w:rPr>
          <w:sz w:val="24"/>
          <w:szCs w:val="24"/>
        </w:rPr>
        <w:t>teleporad</w:t>
      </w:r>
      <w:proofErr w:type="spellEnd"/>
      <w:r>
        <w:rPr>
          <w:sz w:val="24"/>
          <w:szCs w:val="24"/>
        </w:rPr>
        <w:t xml:space="preserve"> za pośrednictwem systemów łączności</w:t>
      </w:r>
    </w:p>
    <w:p w14:paraId="5A00D431" w14:textId="77777777" w:rsidR="00BD5C71" w:rsidRDefault="0001275B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Świadczenie zdrowotne udzielane na odległość przy pomocy systemów łączności, powinno być zrealizowane po wcześniejszym umówieniu i rozpozn</w:t>
      </w:r>
      <w:r>
        <w:t>aniu potrzeby zdrowotnej pacjenta.</w:t>
      </w:r>
    </w:p>
    <w:p w14:paraId="6CD94C44" w14:textId="77777777" w:rsidR="00BD5C71" w:rsidRDefault="0001275B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 xml:space="preserve">Pacjent (lub osoba przez niego upoważniona) telefonicznie zgłasza potrzebę </w:t>
      </w:r>
      <w:proofErr w:type="gramStart"/>
      <w:r>
        <w:t xml:space="preserve">zdrowotną,   </w:t>
      </w:r>
      <w:proofErr w:type="gramEnd"/>
      <w:r>
        <w:t xml:space="preserve">           a pracownik odpowiedzialny za rejestrację:</w:t>
      </w:r>
    </w:p>
    <w:p w14:paraId="674FBF31" w14:textId="77777777" w:rsidR="00BD5C71" w:rsidRDefault="0001275B">
      <w:pPr>
        <w:pStyle w:val="Textbody"/>
        <w:spacing w:after="0"/>
        <w:rPr>
          <w:rFonts w:hint="eastAsia"/>
        </w:rPr>
      </w:pPr>
      <w:r>
        <w:t>- rozpoznaje potrzebę zdrowotną,</w:t>
      </w:r>
    </w:p>
    <w:p w14:paraId="7966A99E" w14:textId="77777777" w:rsidR="00BD5C71" w:rsidRDefault="0001275B">
      <w:pPr>
        <w:pStyle w:val="Textbody"/>
        <w:spacing w:after="0"/>
        <w:rPr>
          <w:rFonts w:hint="eastAsia"/>
        </w:rPr>
      </w:pPr>
      <w:r>
        <w:t>- weryfikuje możliwość udzielenia świadczeń</w:t>
      </w:r>
      <w:r>
        <w:t xml:space="preserve"> w podstawowej opiece zdrowotnej,</w:t>
      </w:r>
    </w:p>
    <w:p w14:paraId="72860509" w14:textId="77777777" w:rsidR="00BD5C71" w:rsidRDefault="0001275B">
      <w:pPr>
        <w:pStyle w:val="Textbody"/>
        <w:spacing w:after="0"/>
        <w:rPr>
          <w:rFonts w:hint="eastAsia"/>
        </w:rPr>
      </w:pPr>
      <w:r>
        <w:t>- wpisuje świadczenie do terminarza wizyt właściwego lekarza, pielęgniarki, położnej</w:t>
      </w:r>
    </w:p>
    <w:p w14:paraId="1A7C272D" w14:textId="77777777" w:rsidR="00BD5C71" w:rsidRDefault="0001275B">
      <w:pPr>
        <w:pStyle w:val="Textbody"/>
        <w:spacing w:after="0"/>
        <w:rPr>
          <w:rFonts w:hint="eastAsia"/>
        </w:rPr>
      </w:pPr>
      <w:r>
        <w:t xml:space="preserve">z dopiskiem </w:t>
      </w:r>
      <w:proofErr w:type="spellStart"/>
      <w:r>
        <w:t>tel</w:t>
      </w:r>
      <w:proofErr w:type="spellEnd"/>
      <w:r>
        <w:t>,</w:t>
      </w:r>
    </w:p>
    <w:p w14:paraId="27F7BB65" w14:textId="77777777" w:rsidR="00BD5C71" w:rsidRDefault="0001275B">
      <w:pPr>
        <w:pStyle w:val="Textbody"/>
        <w:spacing w:after="0"/>
        <w:rPr>
          <w:rFonts w:hint="eastAsia"/>
        </w:rPr>
      </w:pPr>
      <w:r>
        <w:t xml:space="preserve">- informuje pacjenta na jakich zasadach odbywać się będzie </w:t>
      </w:r>
      <w:proofErr w:type="spellStart"/>
      <w:r>
        <w:t>teleporada</w:t>
      </w:r>
      <w:proofErr w:type="spellEnd"/>
      <w:r>
        <w:t>,</w:t>
      </w:r>
    </w:p>
    <w:p w14:paraId="65DCE78F" w14:textId="77777777" w:rsidR="00BD5C71" w:rsidRDefault="0001275B">
      <w:pPr>
        <w:pStyle w:val="Textbody"/>
        <w:spacing w:after="0"/>
        <w:rPr>
          <w:rFonts w:hint="eastAsia"/>
        </w:rPr>
      </w:pPr>
      <w:r>
        <w:t>- jeżeli jest konieczność okazania zdjęć, wynik</w:t>
      </w:r>
      <w:r>
        <w:t xml:space="preserve">ów i innych dokumentów potrzebnych do właściwej </w:t>
      </w:r>
      <w:proofErr w:type="spellStart"/>
      <w:r>
        <w:t>teleporady</w:t>
      </w:r>
      <w:proofErr w:type="spellEnd"/>
      <w:r>
        <w:t>, pacjent może dostarczyć je na następnej wizycie osobiście</w:t>
      </w:r>
    </w:p>
    <w:p w14:paraId="66AC38EE" w14:textId="77777777" w:rsidR="00BD5C71" w:rsidRDefault="0001275B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 xml:space="preserve">Po ustaleniu terminu </w:t>
      </w:r>
      <w:proofErr w:type="spellStart"/>
      <w:r>
        <w:t>teleporady</w:t>
      </w:r>
      <w:proofErr w:type="spellEnd"/>
      <w:r>
        <w:t xml:space="preserve"> lekarz / pielęgniarka / położna oddzwaniają w wyznaczonym terminie do pacjenta na nr telefonu znajdujący s</w:t>
      </w:r>
      <w:r>
        <w:t xml:space="preserve">ię w bazie danych. Podczas </w:t>
      </w:r>
      <w:proofErr w:type="spellStart"/>
      <w:r>
        <w:t>teleporady</w:t>
      </w:r>
      <w:proofErr w:type="spellEnd"/>
    </w:p>
    <w:p w14:paraId="7810F672" w14:textId="77777777" w:rsidR="00BD5C71" w:rsidRDefault="0001275B">
      <w:pPr>
        <w:pStyle w:val="Textbody"/>
        <w:spacing w:after="0"/>
        <w:rPr>
          <w:rFonts w:hint="eastAsia"/>
        </w:rPr>
      </w:pPr>
      <w:r>
        <w:t xml:space="preserve">w warunkach gwarantujących poufność jest przeprowadzany wywiad z pacjentem, w którym lekarz/pielęgniarka/położna oceniają stan pacjenta i ustalają czy </w:t>
      </w:r>
      <w:proofErr w:type="spellStart"/>
      <w:r>
        <w:t>teleporada</w:t>
      </w:r>
      <w:proofErr w:type="spellEnd"/>
      <w:r>
        <w:t xml:space="preserve"> jest wystarczająca dla aktualnego problemu zdrowotnego.</w:t>
      </w:r>
      <w:r>
        <w:t xml:space="preserve"> Po przeprowadzonym wywiadzie, jeżeli istnieje taka konieczność, są wystawiane e-recepta, e-zlecenie na wyroby medyczne, e-skierowanie,</w:t>
      </w:r>
    </w:p>
    <w:p w14:paraId="3DCB7A83" w14:textId="77777777" w:rsidR="00BD5C71" w:rsidRDefault="0001275B">
      <w:pPr>
        <w:pStyle w:val="Textbody"/>
        <w:spacing w:after="0"/>
        <w:rPr>
          <w:rFonts w:hint="eastAsia"/>
        </w:rPr>
      </w:pPr>
      <w:r>
        <w:t xml:space="preserve">e-zwolnienie. Wystawiane są również tradycyjne skierowania np. na badanie </w:t>
      </w:r>
      <w:proofErr w:type="spellStart"/>
      <w:r>
        <w:t>rtg</w:t>
      </w:r>
      <w:proofErr w:type="spellEnd"/>
      <w:r>
        <w:t xml:space="preserve"> czy badania laboratoryjne, zaświadczenia,</w:t>
      </w:r>
      <w:r>
        <w:t xml:space="preserve"> które pacjent lub osoba upoważniona może odebrać osobiście.</w:t>
      </w:r>
    </w:p>
    <w:p w14:paraId="4227BA3F" w14:textId="77777777" w:rsidR="00BD5C71" w:rsidRDefault="0001275B">
      <w:pPr>
        <w:pStyle w:val="Textbody"/>
        <w:spacing w:after="0"/>
        <w:rPr>
          <w:rFonts w:hint="eastAsia"/>
        </w:rPr>
      </w:pPr>
      <w:r>
        <w:t xml:space="preserve">Fakt odbycia </w:t>
      </w:r>
      <w:proofErr w:type="spellStart"/>
      <w:r>
        <w:t>teleporady</w:t>
      </w:r>
      <w:proofErr w:type="spellEnd"/>
      <w:r>
        <w:t xml:space="preserve"> odnotowywany jest w dokumentacji medycznej pacjenta.</w:t>
      </w:r>
    </w:p>
    <w:p w14:paraId="0920E7BE" w14:textId="77777777" w:rsidR="00BD5C71" w:rsidRDefault="0001275B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 xml:space="preserve">Jeżeli w wyznaczonym na </w:t>
      </w:r>
      <w:proofErr w:type="spellStart"/>
      <w:r>
        <w:t>teleporadę</w:t>
      </w:r>
      <w:proofErr w:type="spellEnd"/>
      <w:r>
        <w:t xml:space="preserve"> terminie pacjent nie odbierze telefonu, lekarz </w:t>
      </w:r>
      <w:proofErr w:type="gramStart"/>
      <w:r>
        <w:t>/  pielęgniarka</w:t>
      </w:r>
      <w:proofErr w:type="gramEnd"/>
      <w:r>
        <w:t xml:space="preserve"> / położna podejmuje</w:t>
      </w:r>
      <w:r>
        <w:t xml:space="preserve"> co najmniej trzykrotne próby kontaktu z pacjentem                     w odstępach nie krótszych niż 5 min w celu udzielenia </w:t>
      </w:r>
      <w:proofErr w:type="spellStart"/>
      <w:r>
        <w:t>teleporady</w:t>
      </w:r>
      <w:proofErr w:type="spellEnd"/>
      <w:r>
        <w:t>, co odnotowuje się                w dokumentacji pacjenta.</w:t>
      </w:r>
    </w:p>
    <w:p w14:paraId="4E672A3B" w14:textId="77777777" w:rsidR="00BD5C71" w:rsidRDefault="0001275B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>Jeżeli z uwagi na stan zdrowia pacjenta świadczenie zdrowotne</w:t>
      </w:r>
      <w:r>
        <w:t xml:space="preserve"> nie jest możliwe do zrealizowania w formie </w:t>
      </w:r>
      <w:proofErr w:type="spellStart"/>
      <w:r>
        <w:t>teleporady</w:t>
      </w:r>
      <w:proofErr w:type="spellEnd"/>
      <w:r>
        <w:t xml:space="preserve"> – istnieje możliwość skorzystania z wizyty w bezpośrednim kontakcie z lekarzem/pielęgniarką/położną.</w:t>
      </w:r>
    </w:p>
    <w:p w14:paraId="66CBFAD7" w14:textId="77777777" w:rsidR="00BD5C71" w:rsidRDefault="0001275B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 xml:space="preserve">Pacjent w trakcie </w:t>
      </w:r>
      <w:proofErr w:type="spellStart"/>
      <w:r>
        <w:t>teleporady</w:t>
      </w:r>
      <w:proofErr w:type="spellEnd"/>
      <w:r>
        <w:t xml:space="preserve"> ma prawo do zgłoszenia woli osobistego kontaktu z właściwym </w:t>
      </w:r>
      <w:r>
        <w:t>personelem medycznym.</w:t>
      </w:r>
    </w:p>
    <w:p w14:paraId="3A62E90A" w14:textId="77777777" w:rsidR="00BD5C71" w:rsidRDefault="0001275B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 xml:space="preserve">Przy podejrzeniu COVID-19 udzielane są </w:t>
      </w:r>
      <w:proofErr w:type="spellStart"/>
      <w:r>
        <w:t>teleporady</w:t>
      </w:r>
      <w:proofErr w:type="spellEnd"/>
      <w:r>
        <w:t>.</w:t>
      </w:r>
    </w:p>
    <w:p w14:paraId="7F9303CA" w14:textId="77777777" w:rsidR="00BD5C71" w:rsidRDefault="0001275B">
      <w:pPr>
        <w:pStyle w:val="Textbody"/>
        <w:spacing w:after="0"/>
        <w:rPr>
          <w:rFonts w:hint="eastAsia"/>
        </w:rPr>
      </w:pPr>
      <w:r>
        <w:rPr>
          <w:b/>
          <w:bCs/>
        </w:rPr>
        <w:t>II. Świadczenia realizowane wyłącznie w bezpośrednim kontakcie z pacjentem są udzielane:</w:t>
      </w:r>
    </w:p>
    <w:p w14:paraId="46055072" w14:textId="77777777" w:rsidR="00BD5C71" w:rsidRDefault="0001275B">
      <w:pPr>
        <w:pStyle w:val="Textbody"/>
        <w:numPr>
          <w:ilvl w:val="1"/>
          <w:numId w:val="1"/>
        </w:numPr>
        <w:spacing w:after="0"/>
        <w:rPr>
          <w:rFonts w:hint="eastAsia"/>
        </w:rPr>
      </w:pPr>
      <w:r>
        <w:t>w przypadku gdy pacjent albo jego opiekun ustawowy nie wyraził zgody na realizację świadcze</w:t>
      </w:r>
      <w:r>
        <w:t xml:space="preserve">nia w formie </w:t>
      </w:r>
      <w:proofErr w:type="spellStart"/>
      <w:r>
        <w:t>teleporady</w:t>
      </w:r>
      <w:proofErr w:type="spellEnd"/>
      <w:r>
        <w:t xml:space="preserve"> z wyłączeniem kontynuacji wypisywanych leków oraz zleceń na wyroby medyczne oraz wydawanie zaświadczeń.</w:t>
      </w:r>
    </w:p>
    <w:p w14:paraId="54EC0D30" w14:textId="77777777" w:rsidR="00BD5C71" w:rsidRDefault="0001275B">
      <w:pPr>
        <w:pStyle w:val="Textbody"/>
        <w:numPr>
          <w:ilvl w:val="1"/>
          <w:numId w:val="1"/>
        </w:numPr>
        <w:spacing w:after="0"/>
        <w:rPr>
          <w:rFonts w:hint="eastAsia"/>
        </w:rPr>
      </w:pPr>
      <w:r>
        <w:t>podczas pierwszej wizyty realizowanej przez lekarza, pielęgniarkę lub położną POZ, wskazanych w deklaracji wyboru.</w:t>
      </w:r>
    </w:p>
    <w:p w14:paraId="7EC2DA3A" w14:textId="77777777" w:rsidR="00BD5C71" w:rsidRDefault="0001275B">
      <w:pPr>
        <w:pStyle w:val="Textbody"/>
        <w:numPr>
          <w:ilvl w:val="1"/>
          <w:numId w:val="1"/>
        </w:numPr>
        <w:spacing w:after="0"/>
        <w:rPr>
          <w:rFonts w:hint="eastAsia"/>
        </w:rPr>
      </w:pPr>
      <w:r>
        <w:t xml:space="preserve">w zawiązku </w:t>
      </w:r>
      <w:r>
        <w:t>z chorobą przewlekłą, w przebiegu której doszło do pogorszenia lub zmiany objawów</w:t>
      </w:r>
    </w:p>
    <w:p w14:paraId="143AE393" w14:textId="77777777" w:rsidR="00BD5C71" w:rsidRDefault="0001275B">
      <w:pPr>
        <w:pStyle w:val="Textbody"/>
        <w:numPr>
          <w:ilvl w:val="1"/>
          <w:numId w:val="1"/>
        </w:numPr>
        <w:spacing w:after="0"/>
        <w:rPr>
          <w:rFonts w:hint="eastAsia"/>
        </w:rPr>
      </w:pPr>
      <w:r>
        <w:t>w związku z podejrzeniem choroby nowotworowej.</w:t>
      </w:r>
    </w:p>
    <w:p w14:paraId="323945A9" w14:textId="7E3B8151" w:rsidR="00BD5C71" w:rsidRDefault="0001275B">
      <w:pPr>
        <w:pStyle w:val="Textbody"/>
        <w:numPr>
          <w:ilvl w:val="1"/>
          <w:numId w:val="1"/>
        </w:numPr>
        <w:spacing w:after="0"/>
      </w:pPr>
      <w:r>
        <w:t>dzieciom do 6 roku życia poza poradami w trakcie leczenia, ustalonego w wyniku osobistego badania, których udzielanie jest mo</w:t>
      </w:r>
      <w:r>
        <w:t>żliwe bez badania fizykalnego.</w:t>
      </w:r>
    </w:p>
    <w:p w14:paraId="4BDD07A2" w14:textId="77777777" w:rsidR="00CE7A3B" w:rsidRDefault="00CE7A3B" w:rsidP="00CE7A3B">
      <w:pPr>
        <w:pStyle w:val="Textbody"/>
        <w:spacing w:after="0"/>
        <w:ind w:left="1414"/>
        <w:rPr>
          <w:rFonts w:hint="eastAsia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  <w:gridCol w:w="1672"/>
      </w:tblGrid>
      <w:tr w:rsidR="00B8007D" w:rsidRPr="00B8007D" w14:paraId="6906F88D" w14:textId="77777777" w:rsidTr="00B8007D">
        <w:trPr>
          <w:trHeight w:val="340"/>
        </w:trPr>
        <w:tc>
          <w:tcPr>
            <w:tcW w:w="8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48C4C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lastRenderedPageBreak/>
              <w:t>HARMONOGRAM TELEPORAD</w:t>
            </w:r>
          </w:p>
        </w:tc>
      </w:tr>
      <w:tr w:rsidR="00B8007D" w:rsidRPr="00B8007D" w14:paraId="7E5B70AA" w14:textId="77777777" w:rsidTr="00B8007D">
        <w:trPr>
          <w:trHeight w:val="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B39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Poniedziałek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92B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Wtorek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09D5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Środa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0799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Czwartek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3C8B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Piątek</w:t>
            </w:r>
          </w:p>
        </w:tc>
      </w:tr>
      <w:tr w:rsidR="00B8007D" w:rsidRPr="00B8007D" w14:paraId="6E04BDF5" w14:textId="77777777" w:rsidTr="00B8007D">
        <w:trPr>
          <w:trHeight w:val="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379A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12:15 - 14:00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BC93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12:15 - 13:00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44FE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10:15 - 11:00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C33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12:00 - 14:00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F7F9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11:15 - 12:00</w:t>
            </w:r>
          </w:p>
        </w:tc>
      </w:tr>
      <w:tr w:rsidR="00B8007D" w:rsidRPr="00B8007D" w14:paraId="3229F2F3" w14:textId="77777777" w:rsidTr="00B8007D">
        <w:trPr>
          <w:trHeight w:val="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4A2D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16:15 - 18:00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8906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16:00 - 17:00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7B81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12:15 - 14:00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D2EA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16:15 - 17:00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26AF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12:15 - 13:00</w:t>
            </w:r>
          </w:p>
        </w:tc>
      </w:tr>
      <w:tr w:rsidR="00B8007D" w:rsidRPr="00B8007D" w14:paraId="768012A5" w14:textId="77777777" w:rsidTr="00B8007D">
        <w:trPr>
          <w:trHeight w:val="34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12FF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7563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2C02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17:00 - 18:00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28C9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7B9D" w14:textId="77777777" w:rsidR="00B8007D" w:rsidRPr="00B8007D" w:rsidRDefault="00B8007D" w:rsidP="00B8007D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B8007D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17:00 - 17:45</w:t>
            </w:r>
          </w:p>
        </w:tc>
      </w:tr>
    </w:tbl>
    <w:p w14:paraId="5A323444" w14:textId="77777777" w:rsidR="00BD5C71" w:rsidRDefault="00BD5C71">
      <w:pPr>
        <w:pStyle w:val="Textbody"/>
        <w:spacing w:after="0"/>
        <w:rPr>
          <w:rFonts w:hint="eastAsia"/>
          <w:b/>
          <w:bCs/>
        </w:rPr>
      </w:pPr>
    </w:p>
    <w:sectPr w:rsidR="00BD5C71">
      <w:pgSz w:w="11906" w:h="16838"/>
      <w:pgMar w:top="1134" w:right="85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839E" w14:textId="77777777" w:rsidR="0001275B" w:rsidRDefault="0001275B">
      <w:pPr>
        <w:rPr>
          <w:rFonts w:hint="eastAsia"/>
        </w:rPr>
      </w:pPr>
      <w:r>
        <w:separator/>
      </w:r>
    </w:p>
  </w:endnote>
  <w:endnote w:type="continuationSeparator" w:id="0">
    <w:p w14:paraId="3866108B" w14:textId="77777777" w:rsidR="0001275B" w:rsidRDefault="000127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4F91" w14:textId="77777777" w:rsidR="0001275B" w:rsidRDefault="000127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CE8BF0" w14:textId="77777777" w:rsidR="0001275B" w:rsidRDefault="000127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42B7D"/>
    <w:multiLevelType w:val="multilevel"/>
    <w:tmpl w:val="06788A1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5C71"/>
    <w:rsid w:val="0001275B"/>
    <w:rsid w:val="00B8007D"/>
    <w:rsid w:val="00BD5C71"/>
    <w:rsid w:val="00C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FB9FC"/>
  <w15:docId w15:val="{8FB8E6BA-9014-F948-AE57-F495343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Nagwek">
    <w:name w:val="header"/>
    <w:basedOn w:val="Standard"/>
    <w:pPr>
      <w:suppressLineNumbers/>
      <w:tabs>
        <w:tab w:val="center" w:pos="4959"/>
        <w:tab w:val="right" w:pos="991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Kotarski</cp:lastModifiedBy>
  <cp:revision>2</cp:revision>
  <cp:lastPrinted>2021-10-22T00:45:00Z</cp:lastPrinted>
  <dcterms:created xsi:type="dcterms:W3CDTF">2022-02-23T16:13:00Z</dcterms:created>
  <dcterms:modified xsi:type="dcterms:W3CDTF">2022-02-23T16:13:00Z</dcterms:modified>
</cp:coreProperties>
</file>